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  <w:lang w:val="uk-UA" w:eastAsia="ru-RU"/>
        </w:rPr>
      </w:pPr>
      <w:r w:rsidRPr="00983DEB">
        <w:rPr>
          <w:rFonts w:ascii="Arial" w:eastAsia="Times New Roman" w:hAnsi="Arial" w:cs="Arial"/>
          <w:b/>
          <w:color w:val="000000"/>
          <w:sz w:val="44"/>
          <w:szCs w:val="44"/>
          <w:lang w:val="uk-UA" w:eastAsia="ru-RU"/>
        </w:rPr>
        <w:t>ЗВІТИ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Інформація про частку кожного джерела енергії, використаного для виробництва електричної енергії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526"/>
        <w:gridCol w:w="4244"/>
      </w:tblGrid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65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Ядерне паливо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Вугілля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Природний газ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Мазут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Газ промисловий (вказати)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Біомаса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Біогаз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Енергія сонячного випромінювання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100,00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Енергія вітру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Геотермальна енергія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Енергія хвиль та припливів, гідроенергія: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мікрогідроелектростанціями</w:t>
            </w:r>
            <w:proofErr w:type="spellEnd"/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у т. ч. електрична енергія, вироблена 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мінігідроелектростанціями</w:t>
            </w:r>
            <w:proofErr w:type="spellEnd"/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у т. ч. електрична енергія, вироблена гідроелектростанціями потужністю більше 10 МВт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3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Інші види палива/енергії (вказати)</w:t>
            </w:r>
          </w:p>
        </w:tc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:rsidR="00983DEB" w:rsidRPr="00983DEB" w:rsidRDefault="00983DEB" w:rsidP="00983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983DEB" w:rsidRPr="00983DEB" w:rsidRDefault="00983DEB" w:rsidP="00983D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bookmarkStart w:id="0" w:name="_GoBack"/>
      <w:bookmarkEnd w:id="0"/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lastRenderedPageBreak/>
        <w:t>Інформація про вплив на навколишнє природне середовище, спричинений виробництвом електричної енергії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280"/>
        <w:gridCol w:w="1038"/>
        <w:gridCol w:w="2263"/>
      </w:tblGrid>
      <w:tr w:rsidR="00983DEB" w:rsidRPr="00983DEB" w:rsidTr="00983DEB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тонн</w:t>
            </w:r>
            <w:proofErr w:type="spellEnd"/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г/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кВт∙год</w:t>
            </w:r>
            <w:proofErr w:type="spellEnd"/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Викиди в атмосферне повітря окремих забруднюючих речовин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Бенз</w:t>
            </w:r>
            <w:proofErr w:type="spellEnd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(о)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 xml:space="preserve">Ванадію 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Спирт н-</w:t>
            </w:r>
            <w:proofErr w:type="spellStart"/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Скиди окремих забруднюючих речовин у водні об’єкти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  <w:tr w:rsidR="00983DEB" w:rsidRPr="00983DEB" w:rsidTr="00983DEB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 w:rsidRPr="00983DEB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EB" w:rsidRPr="00983DEB" w:rsidRDefault="00983DEB" w:rsidP="00983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0,00</w:t>
            </w:r>
          </w:p>
        </w:tc>
      </w:tr>
    </w:tbl>
    <w:p w:rsidR="00983DEB" w:rsidRPr="00983DEB" w:rsidRDefault="00983DEB" w:rsidP="00983D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983DEB" w:rsidRPr="00983DEB" w:rsidRDefault="00983DEB" w:rsidP="00983D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983DEB"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  <w:t> </w:t>
      </w:r>
    </w:p>
    <w:p w:rsidR="00983DEB" w:rsidRPr="00983DEB" w:rsidRDefault="00983DEB">
      <w:pPr>
        <w:rPr>
          <w:lang w:val="uk-UA"/>
        </w:rPr>
      </w:pPr>
    </w:p>
    <w:sectPr w:rsidR="00983DEB" w:rsidRPr="0098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EB"/>
    <w:rsid w:val="00983DEB"/>
    <w:rsid w:val="00D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5084C"/>
  <w15:chartTrackingRefBased/>
  <w15:docId w15:val="{DF0A0807-89C0-4AE8-807F-91B276D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DEB"/>
    <w:rPr>
      <w:b/>
      <w:bCs/>
    </w:rPr>
  </w:style>
  <w:style w:type="paragraph" w:styleId="a4">
    <w:name w:val="Normal (Web)"/>
    <w:basedOn w:val="a"/>
    <w:uiPriority w:val="99"/>
    <w:semiHidden/>
    <w:unhideWhenUsed/>
    <w:rsid w:val="0098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2020-03-12T12:39:00Z</dcterms:created>
  <dcterms:modified xsi:type="dcterms:W3CDTF">2020-03-12T12:51:00Z</dcterms:modified>
</cp:coreProperties>
</file>